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882" w:rsidRPr="00C40035" w:rsidRDefault="003C5882" w:rsidP="003C5882">
      <w:pPr>
        <w:tabs>
          <w:tab w:val="left" w:pos="540"/>
          <w:tab w:val="left" w:pos="1080"/>
          <w:tab w:val="right" w:leader="dot" w:pos="9187"/>
        </w:tabs>
        <w:contextualSpacing/>
        <w:rPr>
          <w:rFonts w:ascii="Arial" w:hAnsi="Arial" w:cs="Arial"/>
          <w:b/>
          <w:sz w:val="32"/>
          <w:szCs w:val="32"/>
          <w:u w:val="single"/>
        </w:rPr>
      </w:pPr>
      <w:bookmarkStart w:id="0" w:name="_GoBack"/>
      <w:bookmarkEnd w:id="0"/>
      <w:r>
        <w:rPr>
          <w:rFonts w:ascii="Arial" w:hAnsi="Arial" w:cs="Arial"/>
          <w:b/>
          <w:sz w:val="32"/>
          <w:szCs w:val="32"/>
          <w:u w:val="single"/>
        </w:rPr>
        <w:t>Overview of SIM Governance</w:t>
      </w:r>
      <w:r w:rsidRPr="00C40035">
        <w:rPr>
          <w:rFonts w:ascii="Arial" w:hAnsi="Arial" w:cs="Arial"/>
          <w:b/>
          <w:sz w:val="32"/>
          <w:szCs w:val="32"/>
          <w:u w:val="single"/>
        </w:rPr>
        <w:t xml:space="preserve"> Activities</w:t>
      </w:r>
    </w:p>
    <w:p w:rsidR="003C5882" w:rsidRDefault="003C5882"/>
    <w:p w:rsidR="003C5882" w:rsidRDefault="003C5882"/>
    <w:p w:rsidR="003C5882" w:rsidRDefault="003C5882">
      <w:pPr>
        <w:rPr>
          <w:sz w:val="36"/>
          <w:szCs w:val="36"/>
        </w:rPr>
      </w:pPr>
      <w:r>
        <w:rPr>
          <w:sz w:val="36"/>
          <w:szCs w:val="36"/>
        </w:rPr>
        <w:t>The past two months has seen the SIM governance model complete its implementation.  The Steering Committee was established in June of this year.  By-laws were finalized and adopted in July of this year and now the standing subcommittees have been populated and are scheduled to hold their first meeting in coordination with the Annual SIM Stakeholders meeting on October 31</w:t>
      </w:r>
      <w:r w:rsidRPr="003C5882">
        <w:rPr>
          <w:sz w:val="36"/>
          <w:szCs w:val="36"/>
          <w:vertAlign w:val="superscript"/>
        </w:rPr>
        <w:t>st</w:t>
      </w:r>
      <w:r>
        <w:rPr>
          <w:sz w:val="36"/>
          <w:szCs w:val="36"/>
        </w:rPr>
        <w:t>.</w:t>
      </w:r>
      <w:r w:rsidR="006F3343">
        <w:rPr>
          <w:sz w:val="36"/>
          <w:szCs w:val="36"/>
        </w:rPr>
        <w:t xml:space="preserve">  Furthermore the Operational Plan has been approved and adopted by the Steering Committee.</w:t>
      </w:r>
    </w:p>
    <w:p w:rsidR="003C5882" w:rsidRDefault="003C5882">
      <w:pPr>
        <w:rPr>
          <w:sz w:val="36"/>
          <w:szCs w:val="36"/>
        </w:rPr>
      </w:pPr>
    </w:p>
    <w:p w:rsidR="003C5882" w:rsidRPr="00C40035" w:rsidRDefault="003C5882" w:rsidP="003C5882">
      <w:pPr>
        <w:rPr>
          <w:rFonts w:ascii="Arial" w:eastAsia="Calibri" w:hAnsi="Arial" w:cs="Arial"/>
          <w:b/>
          <w:sz w:val="32"/>
          <w:szCs w:val="32"/>
          <w:u w:val="single"/>
        </w:rPr>
      </w:pPr>
      <w:r w:rsidRPr="00C40035">
        <w:rPr>
          <w:rFonts w:ascii="Arial" w:hAnsi="Arial" w:cs="Arial"/>
          <w:b/>
          <w:sz w:val="32"/>
          <w:szCs w:val="32"/>
          <w:u w:val="single"/>
        </w:rPr>
        <w:t>Goals/Objectives</w:t>
      </w:r>
      <w:r>
        <w:rPr>
          <w:rFonts w:ascii="Arial" w:hAnsi="Arial" w:cs="Arial"/>
          <w:b/>
          <w:sz w:val="32"/>
          <w:szCs w:val="32"/>
          <w:u w:val="single"/>
        </w:rPr>
        <w:t xml:space="preserve"> August-October</w:t>
      </w:r>
    </w:p>
    <w:p w:rsidR="003C5882" w:rsidRDefault="003C5882" w:rsidP="006F3343">
      <w:pPr>
        <w:rPr>
          <w:sz w:val="36"/>
          <w:szCs w:val="36"/>
        </w:rPr>
      </w:pPr>
    </w:p>
    <w:p w:rsidR="006F3343" w:rsidRDefault="006F3343" w:rsidP="006F3343">
      <w:pPr>
        <w:pStyle w:val="ListParagraph"/>
        <w:numPr>
          <w:ilvl w:val="0"/>
          <w:numId w:val="2"/>
        </w:numPr>
        <w:rPr>
          <w:sz w:val="36"/>
          <w:szCs w:val="36"/>
        </w:rPr>
      </w:pPr>
      <w:r>
        <w:rPr>
          <w:sz w:val="36"/>
          <w:szCs w:val="36"/>
        </w:rPr>
        <w:t>Complete work on implementing the Governance structure( establish subcommittees, review &amp; approve Operational Plan)</w:t>
      </w:r>
    </w:p>
    <w:p w:rsidR="006F3343" w:rsidRDefault="006F3343" w:rsidP="006F3343">
      <w:pPr>
        <w:pStyle w:val="ListParagraph"/>
        <w:numPr>
          <w:ilvl w:val="0"/>
          <w:numId w:val="2"/>
        </w:numPr>
        <w:rPr>
          <w:sz w:val="36"/>
          <w:szCs w:val="36"/>
        </w:rPr>
      </w:pPr>
      <w:r>
        <w:rPr>
          <w:sz w:val="36"/>
          <w:szCs w:val="36"/>
        </w:rPr>
        <w:t>Schedule &amp; hold Annual Meeting of stakeholders</w:t>
      </w:r>
    </w:p>
    <w:p w:rsidR="006F3343" w:rsidRDefault="006F3343" w:rsidP="006F3343">
      <w:pPr>
        <w:pStyle w:val="ListParagraph"/>
        <w:numPr>
          <w:ilvl w:val="0"/>
          <w:numId w:val="2"/>
        </w:numPr>
        <w:rPr>
          <w:sz w:val="36"/>
          <w:szCs w:val="36"/>
        </w:rPr>
      </w:pPr>
      <w:r>
        <w:rPr>
          <w:sz w:val="36"/>
          <w:szCs w:val="36"/>
        </w:rPr>
        <w:t>Transition from implementation to testing phase of grant work</w:t>
      </w:r>
    </w:p>
    <w:p w:rsidR="006F3343" w:rsidRDefault="006F3343" w:rsidP="006F3343">
      <w:pPr>
        <w:rPr>
          <w:sz w:val="36"/>
          <w:szCs w:val="36"/>
        </w:rPr>
      </w:pPr>
    </w:p>
    <w:p w:rsidR="006F3343" w:rsidRPr="00C40035" w:rsidRDefault="006F3343" w:rsidP="006F3343">
      <w:pPr>
        <w:rPr>
          <w:rFonts w:ascii="Arial" w:eastAsia="Calibri" w:hAnsi="Arial" w:cs="Arial"/>
          <w:b/>
          <w:sz w:val="32"/>
          <w:szCs w:val="32"/>
          <w:u w:val="single"/>
        </w:rPr>
      </w:pPr>
      <w:r w:rsidRPr="00C40035">
        <w:rPr>
          <w:rFonts w:ascii="Arial" w:eastAsia="Calibri" w:hAnsi="Arial" w:cs="Arial"/>
          <w:b/>
          <w:sz w:val="32"/>
          <w:szCs w:val="32"/>
          <w:u w:val="single"/>
        </w:rPr>
        <w:t>Accomplishments</w:t>
      </w:r>
      <w:r>
        <w:rPr>
          <w:rFonts w:ascii="Arial" w:eastAsia="Calibri" w:hAnsi="Arial" w:cs="Arial"/>
          <w:b/>
          <w:sz w:val="32"/>
          <w:szCs w:val="32"/>
          <w:u w:val="single"/>
        </w:rPr>
        <w:t xml:space="preserve"> August-October</w:t>
      </w:r>
    </w:p>
    <w:p w:rsidR="006F3343" w:rsidRDefault="006F3343" w:rsidP="006F3343">
      <w:pPr>
        <w:rPr>
          <w:sz w:val="36"/>
          <w:szCs w:val="36"/>
        </w:rPr>
      </w:pPr>
    </w:p>
    <w:p w:rsidR="006F3343" w:rsidRDefault="006F3343" w:rsidP="006F3343">
      <w:pPr>
        <w:pStyle w:val="ListParagraph"/>
        <w:numPr>
          <w:ilvl w:val="0"/>
          <w:numId w:val="3"/>
        </w:numPr>
        <w:rPr>
          <w:sz w:val="36"/>
          <w:szCs w:val="36"/>
        </w:rPr>
      </w:pPr>
      <w:r>
        <w:rPr>
          <w:sz w:val="36"/>
          <w:szCs w:val="36"/>
        </w:rPr>
        <w:t>Subcommittee membership defined, nominations received and appoint</w:t>
      </w:r>
      <w:r w:rsidR="00C61277">
        <w:rPr>
          <w:sz w:val="36"/>
          <w:szCs w:val="36"/>
        </w:rPr>
        <w:t>ment</w:t>
      </w:r>
      <w:r>
        <w:rPr>
          <w:sz w:val="36"/>
          <w:szCs w:val="36"/>
        </w:rPr>
        <w:t>s made</w:t>
      </w:r>
    </w:p>
    <w:p w:rsidR="006F3343" w:rsidRDefault="006F3343" w:rsidP="006F3343">
      <w:pPr>
        <w:pStyle w:val="ListParagraph"/>
        <w:numPr>
          <w:ilvl w:val="0"/>
          <w:numId w:val="3"/>
        </w:numPr>
        <w:rPr>
          <w:sz w:val="36"/>
          <w:szCs w:val="36"/>
        </w:rPr>
      </w:pPr>
      <w:r>
        <w:rPr>
          <w:sz w:val="36"/>
          <w:szCs w:val="36"/>
        </w:rPr>
        <w:t>Operational Plan completed and accepted by CMMI</w:t>
      </w:r>
    </w:p>
    <w:p w:rsidR="006F3343" w:rsidRDefault="006F3343" w:rsidP="006F3343">
      <w:pPr>
        <w:pStyle w:val="ListParagraph"/>
        <w:numPr>
          <w:ilvl w:val="0"/>
          <w:numId w:val="3"/>
        </w:numPr>
        <w:rPr>
          <w:sz w:val="36"/>
          <w:szCs w:val="36"/>
        </w:rPr>
      </w:pPr>
      <w:r>
        <w:rPr>
          <w:sz w:val="36"/>
          <w:szCs w:val="36"/>
        </w:rPr>
        <w:lastRenderedPageBreak/>
        <w:t>Approval to move from implementation to testing phase received October 1, 2013</w:t>
      </w:r>
    </w:p>
    <w:p w:rsidR="006F3343" w:rsidRDefault="006F3343" w:rsidP="006F3343">
      <w:pPr>
        <w:pStyle w:val="ListParagraph"/>
        <w:numPr>
          <w:ilvl w:val="0"/>
          <w:numId w:val="3"/>
        </w:numPr>
        <w:rPr>
          <w:sz w:val="36"/>
          <w:szCs w:val="36"/>
        </w:rPr>
      </w:pPr>
      <w:r>
        <w:rPr>
          <w:sz w:val="36"/>
          <w:szCs w:val="36"/>
        </w:rPr>
        <w:t>Mission, Vision &amp; Goals document drafted</w:t>
      </w:r>
    </w:p>
    <w:p w:rsidR="006F3343" w:rsidRDefault="006F3343" w:rsidP="006F3343">
      <w:pPr>
        <w:pStyle w:val="ListParagraph"/>
        <w:numPr>
          <w:ilvl w:val="0"/>
          <w:numId w:val="3"/>
        </w:numPr>
        <w:rPr>
          <w:sz w:val="36"/>
          <w:szCs w:val="36"/>
        </w:rPr>
      </w:pPr>
      <w:r>
        <w:rPr>
          <w:sz w:val="36"/>
          <w:szCs w:val="36"/>
        </w:rPr>
        <w:t>Transitioning from just in time approach to prospective governing &amp; reporting</w:t>
      </w:r>
    </w:p>
    <w:p w:rsidR="006F3343" w:rsidRDefault="006F3343" w:rsidP="006F3343">
      <w:pPr>
        <w:rPr>
          <w:sz w:val="36"/>
          <w:szCs w:val="36"/>
        </w:rPr>
      </w:pPr>
    </w:p>
    <w:p w:rsidR="006F3343" w:rsidRPr="006F3343" w:rsidRDefault="006F3343" w:rsidP="006F3343">
      <w:pPr>
        <w:rPr>
          <w:rFonts w:ascii="Arial" w:hAnsi="Arial" w:cs="Arial"/>
          <w:b/>
          <w:sz w:val="32"/>
          <w:szCs w:val="32"/>
          <w:u w:val="single"/>
        </w:rPr>
      </w:pPr>
      <w:r>
        <w:rPr>
          <w:rFonts w:ascii="Arial" w:hAnsi="Arial" w:cs="Arial"/>
          <w:b/>
          <w:sz w:val="32"/>
          <w:szCs w:val="32"/>
          <w:u w:val="single"/>
        </w:rPr>
        <w:t>Upcoming Goals &amp; Activities</w:t>
      </w:r>
    </w:p>
    <w:p w:rsidR="006F3343" w:rsidRDefault="006F3343" w:rsidP="006F3343">
      <w:pPr>
        <w:rPr>
          <w:sz w:val="36"/>
          <w:szCs w:val="36"/>
        </w:rPr>
      </w:pPr>
    </w:p>
    <w:p w:rsidR="006F3343" w:rsidRDefault="006F3343" w:rsidP="006F3343">
      <w:pPr>
        <w:pStyle w:val="ListParagraph"/>
        <w:numPr>
          <w:ilvl w:val="0"/>
          <w:numId w:val="4"/>
        </w:numPr>
        <w:rPr>
          <w:sz w:val="36"/>
          <w:szCs w:val="36"/>
        </w:rPr>
      </w:pPr>
      <w:r>
        <w:rPr>
          <w:sz w:val="36"/>
          <w:szCs w:val="36"/>
        </w:rPr>
        <w:t>Establish metrics- November</w:t>
      </w:r>
    </w:p>
    <w:p w:rsidR="006F3343" w:rsidRDefault="006F3343" w:rsidP="006F3343">
      <w:pPr>
        <w:pStyle w:val="ListParagraph"/>
        <w:numPr>
          <w:ilvl w:val="0"/>
          <w:numId w:val="4"/>
        </w:numPr>
        <w:rPr>
          <w:sz w:val="36"/>
          <w:szCs w:val="36"/>
        </w:rPr>
      </w:pPr>
      <w:r>
        <w:rPr>
          <w:sz w:val="36"/>
          <w:szCs w:val="36"/>
        </w:rPr>
        <w:t>Mitigate issues/risks from Subcommittees</w:t>
      </w:r>
    </w:p>
    <w:p w:rsidR="006F3343" w:rsidRDefault="006F3343" w:rsidP="006F3343">
      <w:pPr>
        <w:pStyle w:val="ListParagraph"/>
        <w:numPr>
          <w:ilvl w:val="0"/>
          <w:numId w:val="4"/>
        </w:numPr>
        <w:rPr>
          <w:sz w:val="36"/>
          <w:szCs w:val="36"/>
        </w:rPr>
      </w:pPr>
      <w:r>
        <w:rPr>
          <w:sz w:val="36"/>
          <w:szCs w:val="36"/>
        </w:rPr>
        <w:t>Establish Evaluation ad hoc committee</w:t>
      </w:r>
    </w:p>
    <w:p w:rsidR="006F3343" w:rsidRDefault="006F3343" w:rsidP="006F3343">
      <w:pPr>
        <w:rPr>
          <w:sz w:val="36"/>
          <w:szCs w:val="36"/>
        </w:rPr>
      </w:pPr>
    </w:p>
    <w:p w:rsidR="006F3343" w:rsidRPr="006F3343" w:rsidRDefault="006F3343" w:rsidP="006F3343">
      <w:pPr>
        <w:rPr>
          <w:rFonts w:ascii="Arial" w:hAnsi="Arial" w:cs="Arial"/>
          <w:b/>
          <w:sz w:val="32"/>
          <w:szCs w:val="32"/>
          <w:u w:val="single"/>
        </w:rPr>
      </w:pPr>
      <w:r>
        <w:rPr>
          <w:rFonts w:ascii="Arial" w:hAnsi="Arial" w:cs="Arial"/>
          <w:b/>
          <w:sz w:val="32"/>
          <w:szCs w:val="32"/>
          <w:u w:val="single"/>
        </w:rPr>
        <w:t>Upcoming Goals &amp; Activities</w:t>
      </w:r>
    </w:p>
    <w:p w:rsidR="006F3343" w:rsidRDefault="006F3343" w:rsidP="006F3343">
      <w:pPr>
        <w:rPr>
          <w:sz w:val="36"/>
          <w:szCs w:val="36"/>
        </w:rPr>
      </w:pPr>
    </w:p>
    <w:p w:rsidR="006F3343" w:rsidRDefault="006F3343" w:rsidP="006F3343">
      <w:pPr>
        <w:pStyle w:val="ListParagraph"/>
        <w:numPr>
          <w:ilvl w:val="0"/>
          <w:numId w:val="5"/>
        </w:numPr>
        <w:rPr>
          <w:sz w:val="36"/>
          <w:szCs w:val="36"/>
        </w:rPr>
      </w:pPr>
      <w:r>
        <w:rPr>
          <w:sz w:val="36"/>
          <w:szCs w:val="36"/>
        </w:rPr>
        <w:t>Proposed termination of federal funding for PCMH pilot project.</w:t>
      </w:r>
    </w:p>
    <w:p w:rsidR="006F3343" w:rsidRPr="006F3343" w:rsidRDefault="006F3343" w:rsidP="006F3343">
      <w:pPr>
        <w:pStyle w:val="ListParagraph"/>
        <w:numPr>
          <w:ilvl w:val="1"/>
          <w:numId w:val="5"/>
        </w:numPr>
        <w:rPr>
          <w:sz w:val="36"/>
          <w:szCs w:val="36"/>
        </w:rPr>
      </w:pPr>
      <w:r>
        <w:rPr>
          <w:sz w:val="36"/>
          <w:szCs w:val="36"/>
        </w:rPr>
        <w:t>Request for approval of draft letter to be sent on behalf of the SIM grant to Sec. Sebelius</w:t>
      </w:r>
    </w:p>
    <w:sectPr w:rsidR="006F3343" w:rsidRPr="006F334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20B" w:rsidRDefault="0086420B" w:rsidP="003C5882">
      <w:r>
        <w:separator/>
      </w:r>
    </w:p>
  </w:endnote>
  <w:endnote w:type="continuationSeparator" w:id="0">
    <w:p w:rsidR="0086420B" w:rsidRDefault="0086420B" w:rsidP="003C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20B" w:rsidRDefault="0086420B" w:rsidP="003C5882">
      <w:r>
        <w:separator/>
      </w:r>
    </w:p>
  </w:footnote>
  <w:footnote w:type="continuationSeparator" w:id="0">
    <w:p w:rsidR="0086420B" w:rsidRDefault="0086420B" w:rsidP="003C5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82" w:rsidRPr="000A637C" w:rsidRDefault="003C5882" w:rsidP="003C5882">
    <w:pPr>
      <w:jc w:val="center"/>
      <w:rPr>
        <w:sz w:val="36"/>
        <w:szCs w:val="36"/>
      </w:rPr>
    </w:pPr>
    <w:r w:rsidRPr="000A637C">
      <w:rPr>
        <w:sz w:val="36"/>
        <w:szCs w:val="36"/>
      </w:rPr>
      <w:t>Maine State Innovation Model Grant</w:t>
    </w:r>
  </w:p>
  <w:p w:rsidR="003C5882" w:rsidRDefault="003C5882" w:rsidP="003C5882">
    <w:pPr>
      <w:jc w:val="center"/>
      <w:rPr>
        <w:sz w:val="36"/>
        <w:szCs w:val="36"/>
      </w:rPr>
    </w:pPr>
    <w:r w:rsidRPr="000A637C">
      <w:rPr>
        <w:sz w:val="36"/>
        <w:szCs w:val="36"/>
      </w:rPr>
      <w:t>Steering Committee Report to the Maine Leadership Team</w:t>
    </w:r>
  </w:p>
  <w:p w:rsidR="00C61277" w:rsidRDefault="00C61277" w:rsidP="003C5882">
    <w:pPr>
      <w:jc w:val="center"/>
      <w:rPr>
        <w:sz w:val="36"/>
        <w:szCs w:val="36"/>
      </w:rPr>
    </w:pPr>
    <w:r>
      <w:rPr>
        <w:sz w:val="36"/>
        <w:szCs w:val="36"/>
      </w:rPr>
      <w:t>October 28, 2013</w:t>
    </w:r>
  </w:p>
  <w:p w:rsidR="003C5882" w:rsidRDefault="003C5882" w:rsidP="003C5882">
    <w:pPr>
      <w:jc w:val="center"/>
      <w:rPr>
        <w:sz w:val="36"/>
        <w:szCs w:val="36"/>
      </w:rPr>
    </w:pPr>
  </w:p>
  <w:p w:rsidR="003C5882" w:rsidRDefault="003C5882" w:rsidP="003C5882">
    <w:pPr>
      <w:rPr>
        <w:sz w:val="36"/>
        <w:szCs w:val="36"/>
      </w:rPr>
    </w:pPr>
  </w:p>
  <w:p w:rsidR="003C5882" w:rsidRDefault="003C58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2E1F"/>
    <w:multiLevelType w:val="hybridMultilevel"/>
    <w:tmpl w:val="097E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185A42"/>
    <w:multiLevelType w:val="hybridMultilevel"/>
    <w:tmpl w:val="D73A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164ADC"/>
    <w:multiLevelType w:val="hybridMultilevel"/>
    <w:tmpl w:val="2398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C33B6C"/>
    <w:multiLevelType w:val="hybridMultilevel"/>
    <w:tmpl w:val="9D6474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nsid w:val="583D5A54"/>
    <w:multiLevelType w:val="hybridMultilevel"/>
    <w:tmpl w:val="29E22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82"/>
    <w:rsid w:val="003C5882"/>
    <w:rsid w:val="006F3343"/>
    <w:rsid w:val="007E62C9"/>
    <w:rsid w:val="007F5E93"/>
    <w:rsid w:val="0086420B"/>
    <w:rsid w:val="00AC61DE"/>
    <w:rsid w:val="00C61277"/>
    <w:rsid w:val="00CE2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5882"/>
    <w:pPr>
      <w:tabs>
        <w:tab w:val="center" w:pos="4680"/>
        <w:tab w:val="right" w:pos="9360"/>
      </w:tabs>
    </w:pPr>
  </w:style>
  <w:style w:type="character" w:customStyle="1" w:styleId="HeaderChar">
    <w:name w:val="Header Char"/>
    <w:basedOn w:val="DefaultParagraphFont"/>
    <w:link w:val="Header"/>
    <w:rsid w:val="003C5882"/>
    <w:rPr>
      <w:sz w:val="24"/>
      <w:szCs w:val="24"/>
    </w:rPr>
  </w:style>
  <w:style w:type="paragraph" w:styleId="Footer">
    <w:name w:val="footer"/>
    <w:basedOn w:val="Normal"/>
    <w:link w:val="FooterChar"/>
    <w:rsid w:val="003C5882"/>
    <w:pPr>
      <w:tabs>
        <w:tab w:val="center" w:pos="4680"/>
        <w:tab w:val="right" w:pos="9360"/>
      </w:tabs>
    </w:pPr>
  </w:style>
  <w:style w:type="character" w:customStyle="1" w:styleId="FooterChar">
    <w:name w:val="Footer Char"/>
    <w:basedOn w:val="DefaultParagraphFont"/>
    <w:link w:val="Footer"/>
    <w:rsid w:val="003C5882"/>
    <w:rPr>
      <w:sz w:val="24"/>
      <w:szCs w:val="24"/>
    </w:rPr>
  </w:style>
  <w:style w:type="paragraph" w:styleId="ListParagraph">
    <w:name w:val="List Paragraph"/>
    <w:basedOn w:val="Normal"/>
    <w:uiPriority w:val="34"/>
    <w:qFormat/>
    <w:rsid w:val="006F33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5882"/>
    <w:pPr>
      <w:tabs>
        <w:tab w:val="center" w:pos="4680"/>
        <w:tab w:val="right" w:pos="9360"/>
      </w:tabs>
    </w:pPr>
  </w:style>
  <w:style w:type="character" w:customStyle="1" w:styleId="HeaderChar">
    <w:name w:val="Header Char"/>
    <w:basedOn w:val="DefaultParagraphFont"/>
    <w:link w:val="Header"/>
    <w:rsid w:val="003C5882"/>
    <w:rPr>
      <w:sz w:val="24"/>
      <w:szCs w:val="24"/>
    </w:rPr>
  </w:style>
  <w:style w:type="paragraph" w:styleId="Footer">
    <w:name w:val="footer"/>
    <w:basedOn w:val="Normal"/>
    <w:link w:val="FooterChar"/>
    <w:rsid w:val="003C5882"/>
    <w:pPr>
      <w:tabs>
        <w:tab w:val="center" w:pos="4680"/>
        <w:tab w:val="right" w:pos="9360"/>
      </w:tabs>
    </w:pPr>
  </w:style>
  <w:style w:type="character" w:customStyle="1" w:styleId="FooterChar">
    <w:name w:val="Footer Char"/>
    <w:basedOn w:val="DefaultParagraphFont"/>
    <w:link w:val="Footer"/>
    <w:rsid w:val="003C5882"/>
    <w:rPr>
      <w:sz w:val="24"/>
      <w:szCs w:val="24"/>
    </w:rPr>
  </w:style>
  <w:style w:type="paragraph" w:styleId="ListParagraph">
    <w:name w:val="List Paragraph"/>
    <w:basedOn w:val="Normal"/>
    <w:uiPriority w:val="34"/>
    <w:qFormat/>
    <w:rsid w:val="006F3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1241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Flanigan, Kevin S.</dc:creator>
  <cp:keywords/>
  <dc:description/>
  <cp:lastModifiedBy>michael.morin</cp:lastModifiedBy>
  <cp:revision>2</cp:revision>
  <dcterms:created xsi:type="dcterms:W3CDTF">2013-10-28T16:18:00Z</dcterms:created>
  <dcterms:modified xsi:type="dcterms:W3CDTF">2013-10-28T16:18:00Z</dcterms:modified>
</cp:coreProperties>
</file>